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6C7" w:rsidRDefault="003C76C7" w:rsidP="003C76C7">
      <w:pPr>
        <w:jc w:val="center"/>
        <w:rPr>
          <w:sz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8C4DD81" wp14:editId="5372548F">
                <wp:simplePos x="0" y="0"/>
                <wp:positionH relativeFrom="column">
                  <wp:posOffset>2691130</wp:posOffset>
                </wp:positionH>
                <wp:positionV relativeFrom="paragraph">
                  <wp:posOffset>88900</wp:posOffset>
                </wp:positionV>
                <wp:extent cx="735330" cy="735330"/>
                <wp:effectExtent l="0" t="0" r="26670" b="2667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6C7" w:rsidRDefault="003C76C7" w:rsidP="003C76C7">
                            <w:pPr>
                              <w:keepNext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3DC293CB" wp14:editId="6CAC992D">
                                  <wp:extent cx="523875" cy="638175"/>
                                  <wp:effectExtent l="0" t="0" r="9525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C76C7" w:rsidRDefault="003C76C7" w:rsidP="003C76C7">
                            <w:pPr>
                              <w:pStyle w:val="1"/>
                            </w:pPr>
                          </w:p>
                          <w:p w:rsidR="003C76C7" w:rsidRDefault="003C76C7" w:rsidP="003C76C7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C4DD81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211.9pt;margin-top:7pt;width:57.9pt;height:57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ZhtOQIAAFUEAAAOAAAAZHJzL2Uyb0RvYy54bWysVM1u2zAMvg/YOwi6L3aaJkuNOEWXLsOA&#10;7gfo9gCyLNvCZFGTlNjdrfe9wt5hhx122yukbzRKTtOguxXzQSBF6iP5kfTivG8V2QrrJOicjkcp&#10;JUJzKKWuc/r50/rFnBLnmS6ZAi1yeiMcPV8+f7boTCZOoAFVCksQRLusMzltvDdZkjjeiJa5ERih&#10;0ViBbZlH1dZJaVmH6K1KTtJ0lnRgS2OBC+fw9nIw0mXEryrB/YeqcsITlVPMzcfTxrMIZ7JcsKy2&#10;zDSS79NgT8iiZVJj0APUJfOMbKz8B6qV3IKDyo84tAlUleQi1oDVjNNH1Vw3zIhYC5LjzIEm9/9g&#10;+fvtR0tkmdMZJZq12KLdj93P3a/dn93vu9u772QWOOqMy9D12qCz719Bj72O9TpzBfyLIxpWDdO1&#10;uLAWukawEnMch5fJ0dMBxwWQonsHJQZjGw8RqK9sGwhESgiiY69uDv0RvSccL19OppMJWjia9nKI&#10;wLL7x8Y6/0ZAS4KQU4vtj+Bse+X84HrvEmI5ULJcS6WiYutipSzZMhyVdfxi/o/clCYdkjWZpkP9&#10;T4BopceZV7LN6TwN3zCFgbXXusQ0WeaZVIOM1Sm9pzEwN3Do+6JHx8BtAeUNEmphmG3cRRQasN8o&#10;6XCuc+q+bpgVlKi3GptydjobT3ERonI6n5+hYo8txbGFaY5QOfWUDOLKD8uzMVbWDUYaxkDDBTay&#10;kpHkh6z2eePsxjbt9ywsx7EevR7+Bsu/AAAA//8DAFBLAwQUAAYACAAAACEA6F0RD98AAAAKAQAA&#10;DwAAAGRycy9kb3ducmV2LnhtbEyPwU7DMBBE70j8g7VI3KjTtJQmxKkQqJU4FVrg7MbbJEq8tmK3&#10;DX/PcoLjzoxm3xSr0fbijENoHSmYThIQSJUzLdUKPvbruyWIEDUZ3TtCBd8YYFVeXxU6N+5C73je&#10;xVpwCYVcK2hi9LmUoWrQ6jBxHom9oxusjnwOtTSDvnC57WWaJAtpdUv8odEenxusut3JKvjy3cvn&#10;Q+Ydrafb/dvrxoZjt1Hq9mZ8egQRcYx/YfjFZ3QomengTmSC6BXM0xmjRzbmvIkD97NsAeLAQpot&#10;QZaF/D+h/AEAAP//AwBQSwECLQAUAAYACAAAACEAtoM4kv4AAADhAQAAEwAAAAAAAAAAAAAAAAAA&#10;AAAAW0NvbnRlbnRfVHlwZXNdLnhtbFBLAQItABQABgAIAAAAIQA4/SH/1gAAAJQBAAALAAAAAAAA&#10;AAAAAAAAAC8BAABfcmVscy8ucmVsc1BLAQItABQABgAIAAAAIQAA9ZhtOQIAAFUEAAAOAAAAAAAA&#10;AAAAAAAAAC4CAABkcnMvZTJvRG9jLnhtbFBLAQItABQABgAIAAAAIQDoXREP3wAAAAoBAAAPAAAA&#10;AAAAAAAAAAAAAJMEAABkcnMvZG93bnJldi54bWxQSwUGAAAAAAQABADzAAAAnwUAAAAA&#10;" strokecolor="white" strokeweight=".5pt">
                <v:textbox inset="7.45pt,3.85pt,7.45pt,3.85pt">
                  <w:txbxContent>
                    <w:p w:rsidR="003C76C7" w:rsidRDefault="003C76C7" w:rsidP="003C76C7">
                      <w:pPr>
                        <w:keepNext/>
                      </w:pP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3DC293CB" wp14:editId="6CAC992D">
                            <wp:extent cx="523875" cy="638175"/>
                            <wp:effectExtent l="0" t="0" r="9525" b="9525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638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C76C7" w:rsidRDefault="003C76C7" w:rsidP="003C76C7">
                      <w:pPr>
                        <w:pStyle w:val="1"/>
                      </w:pPr>
                    </w:p>
                    <w:p w:rsidR="003C76C7" w:rsidRDefault="003C76C7" w:rsidP="003C76C7"/>
                  </w:txbxContent>
                </v:textbox>
              </v:shape>
            </w:pict>
          </mc:Fallback>
        </mc:AlternateContent>
      </w:r>
    </w:p>
    <w:p w:rsidR="003C76C7" w:rsidRDefault="003C76C7" w:rsidP="003C76C7">
      <w:pPr>
        <w:rPr>
          <w:sz w:val="36"/>
        </w:rPr>
      </w:pPr>
    </w:p>
    <w:p w:rsidR="003C76C7" w:rsidRDefault="003C76C7" w:rsidP="003C76C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0"/>
          <w:lang w:eastAsia="ar-SA"/>
        </w:rPr>
        <w:t xml:space="preserve">СОВЕТ ДЕПУТАТОВ БУЛЗИНСКОГО СЕЛЬСКОГО ПОСЕЛЕНИЯ </w:t>
      </w:r>
    </w:p>
    <w:p w:rsidR="003C76C7" w:rsidRPr="005256D7" w:rsidRDefault="003C76C7" w:rsidP="003C76C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                          Каслинского района Челябинской области</w:t>
      </w:r>
    </w:p>
    <w:p w:rsidR="003C76C7" w:rsidRDefault="003C76C7" w:rsidP="003C76C7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РЕШЕНИЕ</w:t>
      </w:r>
    </w:p>
    <w:p w:rsidR="003C76C7" w:rsidRDefault="003C76C7" w:rsidP="003C76C7">
      <w:pPr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22E2B7" wp14:editId="29606E7C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94480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RO4zgIAAJ8FAAAOAAAAZHJzL2Uyb0RvYy54bWysVEtu2zAQ3RfoHQjuFUm2/BMiB4ksd9NP&#10;gKTompYoi6hECiRjOSgKtF0XyBF6hS5aIEDankG+UYe0rcbppihiA8IMh3x8M284xyfrqkQrKhUT&#10;PML+kYcR5anIGF9G+PXl3BljpDThGSkFpxG+pgqfTJ8+OW7qkPZEIcqMSgQgXIVNHeFC6zp0XZUW&#10;tCLqSNSUQzAXsiIaXLl0M0kaQK9Kt+d5Q7cRMqulSKlSsDrbBvHU4uc5TfWrPFdUozLCwE3br7Tf&#10;hfm602MSLiWpC5buaJD/YFERxuHSDmpGNEFXkv0FVbFUCiVyfZSKyhV5zlJqc4BsfO9BNhcFqanN&#10;BYqj6q5M6vFg05erc4lYFuEAI04qkKj9svmwuWl/tF83N2jzsf3Vfm+/tbftz/Z28wnsu81nsE2w&#10;vdst36DAVLKpVQiAMT+Xphbpml/Uz0X6ViEu4oLwJbUZXV7XcI1vTrgHR4yjauCzaF6IDPaQKy1s&#10;Wde5rAwkFAytrXrXnXp0rVEKi0NvMJp4IHK6j7kk3B+spdLPqKiQMSJcMm4KS0Kyeq60IULC/Raz&#10;zMWclaVtjpKjJsKDUS/w7AklSpaZqNmn5HIRlxKtiOkv+7NpQeT+topp6PKSVREed5tIWFCSJTyz&#10;12jCyq0NVEpuwKnt3y0/8NYaTLsOCdveejfxJsk4GQdO0BsmTuDNZs7pPA6c4dwfDWb9WRzP/PeG&#10;tR+EBcsyyg3xfZ/7wb/10e7FbTu06/SuRO4huq0lkD1kejofeKOgP3ZGo0HfCfqJ55yN57FzGvvD&#10;4Sg5i8+SB0wTm716HLJdKQ0rcQVqXBRZgzJmmqE/mPR8DA7Mhd5oqw8i5RIGWqolRlLoN0wXtndN&#10;1xmMA+HHnvnvhO/Qt4XYa2i8ToVdbn9KBZrv9bVPwryC7XtaiOz6XO6fCkwBe2g3scyYue+DfX+u&#10;Tn8DAAD//wMAUEsDBBQABgAIAAAAIQDehMDB3AAAAAUBAAAPAAAAZHJzL2Rvd25yZXYueG1sTI5f&#10;S8NAEMTfBb/DsYIv0l7qn9LEXIoVBEUQbAu+bnNrEs3txdy1Sb+9qy/6NAwzzPzy5ehadaA+NJ4N&#10;zKYJKOLS24YrA9vNw2QBKkRki61nMnCkAMvi9CTHzPqBX+mwjpWSEQ4ZGqhj7DKtQ1mTwzD1HbFk&#10;7753GMX2lbY9DjLuWn2ZJHPtsGF5qLGj+5rKz/XeGejeHrH56uYrTuPH07C6vng+pi/GnJ+Nd7eg&#10;Io3xrww/+IIOhTDt/J5tUK2ByUyKBhYikqY3Vymo3a/XRa7/0xffAAAA//8DAFBLAQItABQABgAI&#10;AAAAIQC2gziS/gAAAOEBAAATAAAAAAAAAAAAAAAAAAAAAABbQ29udGVudF9UeXBlc10ueG1sUEsB&#10;Ai0AFAAGAAgAAAAhADj9If/WAAAAlAEAAAsAAAAAAAAAAAAAAAAALwEAAF9yZWxzLy5yZWxzUEsB&#10;Ai0AFAAGAAgAAAAhAP/VE7jOAgAAnwUAAA4AAAAAAAAAAAAAAAAALgIAAGRycy9lMm9Eb2MueG1s&#10;UEsBAi0AFAAGAAgAAAAhAN6EwMHcAAAABQEAAA8AAAAAAAAAAAAAAAAAKAUAAGRycy9kb3ducmV2&#10;LnhtbFBLBQYAAAAABAAEAPMAAAAxBgAAAAA=&#10;" strokeweight="1.59mm">
                <v:stroke joinstyle="miter"/>
              </v:line>
            </w:pict>
          </mc:Fallback>
        </mc:AlternateContent>
      </w:r>
    </w:p>
    <w:p w:rsidR="003C76C7" w:rsidRPr="00D324A9" w:rsidRDefault="003C76C7" w:rsidP="003C76C7">
      <w:pPr>
        <w:autoSpaceDE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D324A9">
        <w:rPr>
          <w:rFonts w:ascii="Times New Roman" w:hAnsi="Times New Roman" w:cs="Times New Roman"/>
          <w:sz w:val="24"/>
          <w:szCs w:val="24"/>
        </w:rPr>
        <w:t xml:space="preserve">от  </w:t>
      </w:r>
      <w:r w:rsidRPr="00D324A9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gramEnd"/>
      <w:r w:rsidR="002E5437">
        <w:rPr>
          <w:rFonts w:ascii="Times New Roman" w:hAnsi="Times New Roman" w:cs="Times New Roman"/>
          <w:sz w:val="24"/>
          <w:szCs w:val="24"/>
          <w:u w:val="single"/>
        </w:rPr>
        <w:t>07</w:t>
      </w:r>
      <w:r w:rsidRPr="00D324A9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D324A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февраля</w:t>
      </w:r>
      <w:r w:rsidRPr="00D324A9">
        <w:rPr>
          <w:rFonts w:ascii="Times New Roman" w:hAnsi="Times New Roman" w:cs="Times New Roman"/>
          <w:sz w:val="24"/>
          <w:szCs w:val="24"/>
        </w:rPr>
        <w:t xml:space="preserve">  </w:t>
      </w:r>
      <w:r w:rsidRPr="00D324A9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>25</w:t>
      </w:r>
      <w:r w:rsidRPr="00D324A9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Pr="00D324A9">
        <w:rPr>
          <w:rFonts w:ascii="Times New Roman" w:hAnsi="Times New Roman" w:cs="Times New Roman"/>
          <w:sz w:val="24"/>
          <w:szCs w:val="24"/>
        </w:rPr>
        <w:t>. №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E5437">
        <w:rPr>
          <w:rFonts w:ascii="Times New Roman" w:hAnsi="Times New Roman" w:cs="Times New Roman"/>
          <w:sz w:val="24"/>
          <w:szCs w:val="24"/>
        </w:rPr>
        <w:t>125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3C76C7" w:rsidRDefault="003C76C7" w:rsidP="003C76C7">
      <w:pPr>
        <w:rPr>
          <w:rFonts w:ascii="Times New Roman" w:hAnsi="Times New Roman" w:cs="Times New Roman"/>
          <w:sz w:val="24"/>
          <w:szCs w:val="24"/>
        </w:rPr>
      </w:pPr>
      <w:r w:rsidRPr="00FA24F5">
        <w:rPr>
          <w:rFonts w:ascii="Times New Roman" w:hAnsi="Times New Roman" w:cs="Times New Roman"/>
          <w:sz w:val="24"/>
          <w:szCs w:val="24"/>
        </w:rPr>
        <w:t>с. Булзи</w:t>
      </w:r>
    </w:p>
    <w:p w:rsidR="003C76C7" w:rsidRPr="003C76C7" w:rsidRDefault="003C76C7" w:rsidP="003C76C7">
      <w:pPr>
        <w:widowControl w:val="0"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85207427"/>
      <w:r w:rsidRPr="003C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Порядок оплаты труда </w:t>
      </w:r>
      <w:bookmarkStart w:id="1" w:name="_Hlk85204745"/>
      <w:r w:rsidRPr="003C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выборных должностных лиц, иных лиц, замещающих муниципальные должности, и лиц, замещающих должности муниципальной службы в </w:t>
      </w:r>
      <w:bookmarkEnd w:id="0"/>
      <w:bookmarkEnd w:id="1"/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</w:p>
    <w:p w:rsidR="003C76C7" w:rsidRPr="003C76C7" w:rsidRDefault="003C76C7" w:rsidP="003C76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6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C76C7" w:rsidRPr="003C76C7" w:rsidRDefault="003C76C7" w:rsidP="003C76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6C7" w:rsidRPr="003C76C7" w:rsidRDefault="003C76C7" w:rsidP="003C76C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76C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соответствии со статями 86, 136 Бюджетного кодекса Российской Федерации, статьей 53 Федерального закона от 06.10.2003г. №131-ФЗ «Об общих принципах организации местного самоуправления в Российской Федерации» и Уставом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Булзинского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</w:t>
      </w:r>
      <w:r w:rsidRPr="003C76C7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:rsidR="003C76C7" w:rsidRPr="003C76C7" w:rsidRDefault="003C76C7" w:rsidP="003C76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6C7" w:rsidRPr="003C76C7" w:rsidRDefault="003C76C7" w:rsidP="003C76C7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</w:t>
      </w:r>
      <w:r w:rsidRPr="003C7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депутатов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Булзинского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Pr="003C7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РЕШАЕТ:</w:t>
      </w:r>
    </w:p>
    <w:p w:rsidR="003C76C7" w:rsidRPr="003C76C7" w:rsidRDefault="003C76C7" w:rsidP="003C76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6C7" w:rsidRPr="003C76C7" w:rsidRDefault="003C76C7" w:rsidP="003C76C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прилагаемые изменения и дополнения в Порядок оплаты труда выборных должностных лиц, иных лиц, замещающих муниципальные должности, и лиц, замещающих должности муниципальной службы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  <w:r w:rsidRPr="003C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утвержденный решением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Pr="003C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3C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5744A5">
        <w:rPr>
          <w:rFonts w:ascii="Times New Roman" w:eastAsia="Times New Roman" w:hAnsi="Times New Roman" w:cs="Times New Roman"/>
          <w:sz w:val="24"/>
          <w:szCs w:val="24"/>
          <w:lang w:eastAsia="ru-RU"/>
        </w:rPr>
        <w:t>09.06.2022г.</w:t>
      </w:r>
      <w:r w:rsidRPr="003C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744A5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Pr="003C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 от </w:t>
      </w:r>
      <w:r w:rsidR="005744A5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15.12.2023г. №96 и 24.12.2024 №119</w:t>
      </w:r>
      <w:r w:rsidRPr="003C76C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C76C7" w:rsidRPr="003C76C7" w:rsidRDefault="003C76C7" w:rsidP="003C76C7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Направить главе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3C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подписания изменения и дополнения, утвержденные в пункте 1 настоящего решения.</w:t>
      </w:r>
    </w:p>
    <w:p w:rsidR="003C76C7" w:rsidRPr="003C76C7" w:rsidRDefault="003C76C7" w:rsidP="003C76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решение подлежит опубликованию в сетевом издании «Официальный сайт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3C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Челябинской области»</w:t>
      </w:r>
      <w:r w:rsidRPr="003C76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C76C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C76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3C76C7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bulzinskoe</w:t>
      </w:r>
      <w:proofErr w:type="spellEnd"/>
      <w:r w:rsidRPr="003C76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3C76C7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3C76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C76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C76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в качестве сетевого издания: Эл № ФС77-83835 от 19/08.2022г.).</w:t>
      </w:r>
    </w:p>
    <w:p w:rsidR="003C76C7" w:rsidRPr="003C76C7" w:rsidRDefault="003C76C7" w:rsidP="003C76C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76C7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 момента его официального опубликования</w:t>
      </w:r>
      <w:r w:rsidRPr="003C76C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распространяет свое действие на правоотношения, возникшие с 01 января 2025 года. </w:t>
      </w:r>
    </w:p>
    <w:p w:rsidR="003C76C7" w:rsidRPr="003C76C7" w:rsidRDefault="003C76C7" w:rsidP="003C76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0"/>
          <w:sz w:val="36"/>
          <w:szCs w:val="24"/>
          <w:lang w:eastAsia="ru-RU"/>
        </w:rPr>
      </w:pPr>
      <w:r w:rsidRPr="003C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Включить настоящее решение в регистр муниципальных нормативных правовых актов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3C76C7" w:rsidRDefault="003C76C7" w:rsidP="003C76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Контроль за исполнением настоящего решения возложить на председателя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Pr="003C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Гагара Т.И.</w:t>
      </w:r>
    </w:p>
    <w:p w:rsidR="003C76C7" w:rsidRDefault="003C76C7" w:rsidP="003C76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6C7" w:rsidRDefault="003C76C7" w:rsidP="003C76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6C7" w:rsidRDefault="003C76C7" w:rsidP="003C76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6C7" w:rsidRDefault="003C76C7" w:rsidP="003C76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6C7" w:rsidRDefault="003C76C7" w:rsidP="003C76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6C7" w:rsidRDefault="003C76C7" w:rsidP="003C76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3C76C7" w:rsidRDefault="003C76C7" w:rsidP="003C76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Т. И. Гагара</w:t>
      </w:r>
    </w:p>
    <w:p w:rsidR="001E1133" w:rsidRDefault="001E1133" w:rsidP="003C76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133" w:rsidRDefault="001E1133" w:rsidP="003C76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133" w:rsidRPr="001E1133" w:rsidRDefault="001E1133" w:rsidP="001E1133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</w:p>
    <w:p w:rsidR="001E1133" w:rsidRPr="001E1133" w:rsidRDefault="001E1133" w:rsidP="001E113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113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1E1133" w:rsidRPr="001E1133" w:rsidRDefault="001E1133" w:rsidP="001E113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11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Порядку оплаты труда главы, председателя </w:t>
      </w:r>
    </w:p>
    <w:p w:rsidR="001E1133" w:rsidRPr="001E1133" w:rsidRDefault="001E1133" w:rsidP="001E113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11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Совета депутатов и муниципальных служащих </w:t>
      </w:r>
    </w:p>
    <w:p w:rsidR="001E1133" w:rsidRPr="001E1133" w:rsidRDefault="001E1133" w:rsidP="001E113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1E11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1E11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1E1133" w:rsidRPr="001E1133" w:rsidRDefault="001E1133" w:rsidP="001E113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1E113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от «</w:t>
      </w:r>
      <w:r w:rsidR="002E543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07</w:t>
      </w:r>
      <w:r w:rsidRPr="001E113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» 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февраль</w:t>
      </w:r>
      <w:r w:rsidRPr="001E113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202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5</w:t>
      </w:r>
      <w:r w:rsidRPr="001E113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г. №</w:t>
      </w:r>
      <w:r w:rsidR="002E543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125</w:t>
      </w:r>
    </w:p>
    <w:p w:rsidR="001E1133" w:rsidRPr="001E1133" w:rsidRDefault="001E1133" w:rsidP="001E1133">
      <w:pPr>
        <w:spacing w:after="200" w:line="276" w:lineRule="auto"/>
        <w:jc w:val="right"/>
        <w:rPr>
          <w:rFonts w:eastAsiaTheme="minorEastAsia"/>
          <w:sz w:val="24"/>
          <w:szCs w:val="24"/>
          <w:lang w:eastAsia="ru-RU"/>
        </w:rPr>
      </w:pPr>
    </w:p>
    <w:p w:rsidR="001E1133" w:rsidRPr="001E1133" w:rsidRDefault="001E1133" w:rsidP="001E113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11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Размеры</w:t>
      </w:r>
    </w:p>
    <w:p w:rsidR="001E1133" w:rsidRPr="001E1133" w:rsidRDefault="001E1133" w:rsidP="001E113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11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ежемесячного денежного вознаграждения</w:t>
      </w:r>
    </w:p>
    <w:p w:rsidR="001E1133" w:rsidRPr="001E1133" w:rsidRDefault="001E1133" w:rsidP="001E113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11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выборных должностных лиц</w:t>
      </w:r>
    </w:p>
    <w:p w:rsidR="001E1133" w:rsidRPr="001E1133" w:rsidRDefault="001E1133" w:rsidP="001E113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1E11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1E11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1E1133" w:rsidRPr="001E1133" w:rsidRDefault="001E1133" w:rsidP="001E1133">
      <w:pPr>
        <w:spacing w:after="200" w:line="276" w:lineRule="auto"/>
        <w:jc w:val="center"/>
        <w:rPr>
          <w:rFonts w:eastAsiaTheme="minorEastAsia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4"/>
        <w:gridCol w:w="2871"/>
        <w:gridCol w:w="3382"/>
      </w:tblGrid>
      <w:tr w:rsidR="001E1133" w:rsidRPr="001E1133" w:rsidTr="00566658">
        <w:tc>
          <w:tcPr>
            <w:tcW w:w="3119" w:type="dxa"/>
            <w:shd w:val="clear" w:color="auto" w:fill="auto"/>
          </w:tcPr>
          <w:p w:rsidR="001E1133" w:rsidRPr="001E1133" w:rsidRDefault="001E1133" w:rsidP="001E113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1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977" w:type="dxa"/>
            <w:shd w:val="clear" w:color="auto" w:fill="auto"/>
          </w:tcPr>
          <w:p w:rsidR="001E1133" w:rsidRPr="001E1133" w:rsidRDefault="001E1133" w:rsidP="001E113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1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Размер ежемесячного денежного вознаграждения </w:t>
            </w:r>
          </w:p>
          <w:p w:rsidR="001E1133" w:rsidRPr="001E1133" w:rsidRDefault="001E1133" w:rsidP="001E113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1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3543" w:type="dxa"/>
            <w:shd w:val="clear" w:color="auto" w:fill="auto"/>
          </w:tcPr>
          <w:p w:rsidR="001E1133" w:rsidRPr="001E1133" w:rsidRDefault="001E1133" w:rsidP="001E113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1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Размер оклада, исходя из которого рассчитано ежемесячное денежное вознаграждение (рублей)</w:t>
            </w:r>
          </w:p>
        </w:tc>
      </w:tr>
      <w:tr w:rsidR="001E1133" w:rsidRPr="001E1133" w:rsidTr="00566658">
        <w:tc>
          <w:tcPr>
            <w:tcW w:w="3119" w:type="dxa"/>
            <w:shd w:val="clear" w:color="auto" w:fill="auto"/>
          </w:tcPr>
          <w:p w:rsidR="001E1133" w:rsidRPr="001E1133" w:rsidRDefault="001E1133" w:rsidP="001E113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1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</w:p>
          <w:p w:rsidR="001E1133" w:rsidRPr="001E1133" w:rsidRDefault="001E1133" w:rsidP="001E113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1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Булзинского</w:t>
            </w:r>
            <w:proofErr w:type="spellEnd"/>
            <w:r w:rsidRPr="001E1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977" w:type="dxa"/>
            <w:shd w:val="clear" w:color="auto" w:fill="auto"/>
          </w:tcPr>
          <w:p w:rsidR="001E1133" w:rsidRPr="001E1133" w:rsidRDefault="001E1133" w:rsidP="001E113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E1133" w:rsidRPr="001E1133" w:rsidRDefault="005200FA" w:rsidP="001E113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50297,00</w:t>
            </w:r>
          </w:p>
        </w:tc>
        <w:tc>
          <w:tcPr>
            <w:tcW w:w="3543" w:type="dxa"/>
            <w:shd w:val="clear" w:color="auto" w:fill="auto"/>
          </w:tcPr>
          <w:p w:rsidR="001E1133" w:rsidRPr="001E1133" w:rsidRDefault="001E1133" w:rsidP="001E113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E1133" w:rsidRPr="001E1133" w:rsidRDefault="001E1133" w:rsidP="001E113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15138</w:t>
            </w:r>
            <w:r w:rsidRPr="001E1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E1133" w:rsidRPr="001E1133" w:rsidTr="00566658">
        <w:tc>
          <w:tcPr>
            <w:tcW w:w="3119" w:type="dxa"/>
            <w:shd w:val="clear" w:color="auto" w:fill="auto"/>
          </w:tcPr>
          <w:p w:rsidR="001E1133" w:rsidRPr="001E1133" w:rsidRDefault="001E1133" w:rsidP="001E113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1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1E1133" w:rsidRPr="001E1133" w:rsidRDefault="001E1133" w:rsidP="001E113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1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Совета депутатов </w:t>
            </w:r>
            <w:proofErr w:type="spellStart"/>
            <w:r w:rsidRPr="001E1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Булзинского</w:t>
            </w:r>
            <w:proofErr w:type="spellEnd"/>
            <w:r w:rsidRPr="001E1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977" w:type="dxa"/>
            <w:shd w:val="clear" w:color="auto" w:fill="auto"/>
          </w:tcPr>
          <w:p w:rsidR="001E1133" w:rsidRPr="001E1133" w:rsidRDefault="001E1133" w:rsidP="001E113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E1133" w:rsidRPr="001E1133" w:rsidRDefault="005200FA" w:rsidP="001E113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27476,00</w:t>
            </w:r>
            <w:bookmarkStart w:id="2" w:name="_GoBack"/>
            <w:bookmarkEnd w:id="2"/>
          </w:p>
        </w:tc>
        <w:tc>
          <w:tcPr>
            <w:tcW w:w="3543" w:type="dxa"/>
            <w:shd w:val="clear" w:color="auto" w:fill="auto"/>
          </w:tcPr>
          <w:p w:rsidR="001E1133" w:rsidRPr="001E1133" w:rsidRDefault="001E1133" w:rsidP="001E113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E1133" w:rsidRPr="001E1133" w:rsidRDefault="001E1133" w:rsidP="001E113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9156</w:t>
            </w:r>
            <w:r w:rsidRPr="001E1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1E1133" w:rsidRPr="001E1133" w:rsidRDefault="001E1133" w:rsidP="001E1133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E1133" w:rsidRPr="001E1133" w:rsidRDefault="001E1133" w:rsidP="001E1133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E1133" w:rsidRPr="001E1133" w:rsidRDefault="001E1133" w:rsidP="001E1133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E1133" w:rsidRPr="001E1133" w:rsidRDefault="001E1133" w:rsidP="001E1133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E1133" w:rsidRPr="001E1133" w:rsidRDefault="001E1133" w:rsidP="001E1133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11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1E11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1E11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И. А. Глазырина</w:t>
      </w:r>
    </w:p>
    <w:p w:rsidR="001E1133" w:rsidRPr="001E1133" w:rsidRDefault="001E1133" w:rsidP="001E1133">
      <w:pPr>
        <w:spacing w:after="200" w:line="276" w:lineRule="auto"/>
        <w:rPr>
          <w:rFonts w:eastAsiaTheme="minorEastAsia"/>
          <w:sz w:val="24"/>
          <w:szCs w:val="24"/>
          <w:lang w:eastAsia="ru-RU"/>
        </w:rPr>
      </w:pPr>
    </w:p>
    <w:p w:rsidR="001E1133" w:rsidRPr="001E1133" w:rsidRDefault="001E1133" w:rsidP="001E1133">
      <w:pPr>
        <w:spacing w:after="200" w:line="276" w:lineRule="auto"/>
        <w:rPr>
          <w:rFonts w:eastAsiaTheme="minorEastAsia"/>
          <w:lang w:eastAsia="ru-RU"/>
        </w:rPr>
      </w:pPr>
    </w:p>
    <w:p w:rsidR="001E1133" w:rsidRPr="001E1133" w:rsidRDefault="001E1133" w:rsidP="001E113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11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</w:t>
      </w:r>
    </w:p>
    <w:p w:rsidR="001E1133" w:rsidRPr="001E1133" w:rsidRDefault="001E1133" w:rsidP="001E1133">
      <w:pPr>
        <w:spacing w:after="200" w:line="276" w:lineRule="auto"/>
        <w:rPr>
          <w:rFonts w:eastAsiaTheme="minorEastAsia"/>
          <w:lang w:eastAsia="ru-RU"/>
        </w:rPr>
      </w:pPr>
    </w:p>
    <w:p w:rsidR="001E1133" w:rsidRPr="001E1133" w:rsidRDefault="001E1133" w:rsidP="001E1133">
      <w:pPr>
        <w:spacing w:after="200" w:line="276" w:lineRule="auto"/>
        <w:rPr>
          <w:rFonts w:eastAsiaTheme="minorEastAsia"/>
          <w:lang w:eastAsia="ru-RU"/>
        </w:rPr>
      </w:pPr>
    </w:p>
    <w:p w:rsidR="001E1133" w:rsidRDefault="001E1133" w:rsidP="001E1133">
      <w:pPr>
        <w:spacing w:after="200" w:line="276" w:lineRule="auto"/>
        <w:rPr>
          <w:rFonts w:eastAsiaTheme="minorEastAsia"/>
          <w:lang w:eastAsia="ru-RU"/>
        </w:rPr>
      </w:pPr>
    </w:p>
    <w:p w:rsidR="004609FC" w:rsidRDefault="004609FC" w:rsidP="001E1133">
      <w:pPr>
        <w:spacing w:after="200" w:line="276" w:lineRule="auto"/>
        <w:rPr>
          <w:rFonts w:eastAsiaTheme="minorEastAsia"/>
          <w:lang w:eastAsia="ru-RU"/>
        </w:rPr>
      </w:pPr>
    </w:p>
    <w:p w:rsidR="004609FC" w:rsidRPr="001E1133" w:rsidRDefault="004609FC" w:rsidP="001E1133">
      <w:pPr>
        <w:spacing w:after="200" w:line="276" w:lineRule="auto"/>
        <w:rPr>
          <w:rFonts w:eastAsiaTheme="minorEastAsia"/>
          <w:lang w:eastAsia="ru-RU"/>
        </w:rPr>
      </w:pPr>
    </w:p>
    <w:p w:rsidR="001E1133" w:rsidRPr="001E1133" w:rsidRDefault="001E1133" w:rsidP="001E1133">
      <w:pPr>
        <w:spacing w:after="200" w:line="276" w:lineRule="auto"/>
        <w:rPr>
          <w:rFonts w:eastAsiaTheme="minorEastAsia"/>
          <w:lang w:eastAsia="ru-RU"/>
        </w:rPr>
      </w:pPr>
    </w:p>
    <w:p w:rsidR="001E1133" w:rsidRPr="001E1133" w:rsidRDefault="001E1133" w:rsidP="001E113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113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Приложение 2 </w:t>
      </w:r>
    </w:p>
    <w:p w:rsidR="001E1133" w:rsidRPr="001E1133" w:rsidRDefault="001E1133" w:rsidP="001E113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11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Порядку оплаты труда главе, председателю </w:t>
      </w:r>
    </w:p>
    <w:p w:rsidR="001E1133" w:rsidRPr="001E1133" w:rsidRDefault="001E1133" w:rsidP="001E113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11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Совета депутатов и муниципальных служащих </w:t>
      </w:r>
    </w:p>
    <w:p w:rsidR="001E1133" w:rsidRPr="001E1133" w:rsidRDefault="001E1133" w:rsidP="001E113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1E11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1E11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1E1133" w:rsidRPr="001E1133" w:rsidRDefault="001E1133" w:rsidP="001E113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1E113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от «</w:t>
      </w:r>
      <w:r w:rsidR="0074015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07</w:t>
      </w:r>
      <w:r w:rsidRPr="001E113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» 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февраль </w:t>
      </w:r>
      <w:r w:rsidRPr="001E113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202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5</w:t>
      </w:r>
      <w:r w:rsidRPr="001E113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г. №</w:t>
      </w:r>
      <w:r w:rsidR="0074015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125</w:t>
      </w:r>
    </w:p>
    <w:p w:rsidR="001E1133" w:rsidRPr="001E1133" w:rsidRDefault="001E1133" w:rsidP="001E113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E1133" w:rsidRPr="001E1133" w:rsidRDefault="001E1133" w:rsidP="001E113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E1133" w:rsidRPr="001E1133" w:rsidRDefault="001E1133" w:rsidP="001E113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113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Размеры</w:t>
      </w:r>
    </w:p>
    <w:p w:rsidR="001E1133" w:rsidRPr="001E1133" w:rsidRDefault="001E1133" w:rsidP="001E113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11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должностных окладов муниципальных служащих</w:t>
      </w:r>
    </w:p>
    <w:p w:rsidR="001E1133" w:rsidRPr="001E1133" w:rsidRDefault="001E1133" w:rsidP="001E113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11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1E11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1E11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1E1133" w:rsidRPr="001E1133" w:rsidRDefault="001E1133" w:rsidP="001E1133">
      <w:pPr>
        <w:spacing w:after="200" w:line="276" w:lineRule="auto"/>
        <w:jc w:val="center"/>
        <w:rPr>
          <w:rFonts w:eastAsiaTheme="minorEastAsia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678"/>
      </w:tblGrid>
      <w:tr w:rsidR="001E1133" w:rsidRPr="001E1133" w:rsidTr="00566658">
        <w:tc>
          <w:tcPr>
            <w:tcW w:w="4219" w:type="dxa"/>
          </w:tcPr>
          <w:p w:rsidR="001E1133" w:rsidRPr="001E1133" w:rsidRDefault="001E1133" w:rsidP="001E113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E1133" w:rsidRPr="001E1133" w:rsidRDefault="001E1133" w:rsidP="001E113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1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  <w:p w:rsidR="001E1133" w:rsidRPr="001E1133" w:rsidRDefault="001E1133" w:rsidP="001E113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1E1133" w:rsidRPr="001E1133" w:rsidRDefault="001E1133" w:rsidP="001E113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E1133" w:rsidRPr="001E1133" w:rsidRDefault="001E1133" w:rsidP="001E113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1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Размер должностного оклада (рублей)</w:t>
            </w:r>
          </w:p>
        </w:tc>
      </w:tr>
      <w:tr w:rsidR="001E1133" w:rsidRPr="001E1133" w:rsidTr="00566658">
        <w:trPr>
          <w:trHeight w:val="136"/>
        </w:trPr>
        <w:tc>
          <w:tcPr>
            <w:tcW w:w="4219" w:type="dxa"/>
          </w:tcPr>
          <w:p w:rsidR="001E1133" w:rsidRPr="001E1133" w:rsidRDefault="001E1133" w:rsidP="001E113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1E1133" w:rsidRPr="001E1133" w:rsidRDefault="001E1133" w:rsidP="001E113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133" w:rsidRPr="001E1133" w:rsidTr="00566658">
        <w:trPr>
          <w:trHeight w:val="253"/>
        </w:trPr>
        <w:tc>
          <w:tcPr>
            <w:tcW w:w="4219" w:type="dxa"/>
          </w:tcPr>
          <w:p w:rsidR="001E1133" w:rsidRPr="001E1133" w:rsidRDefault="001E1133" w:rsidP="001E113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E1133" w:rsidRPr="001E1133" w:rsidRDefault="001E1133" w:rsidP="001E113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1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Специалист по финансам</w:t>
            </w:r>
          </w:p>
        </w:tc>
        <w:tc>
          <w:tcPr>
            <w:tcW w:w="4678" w:type="dxa"/>
          </w:tcPr>
          <w:p w:rsidR="001E1133" w:rsidRPr="001E1133" w:rsidRDefault="001E1133" w:rsidP="001E113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E1133" w:rsidRPr="001E1133" w:rsidRDefault="001E1133" w:rsidP="001E113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5450</w:t>
            </w:r>
            <w:r w:rsidRPr="001E11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1E1133" w:rsidRPr="001E1133" w:rsidRDefault="001E1133" w:rsidP="001E1133">
      <w:pPr>
        <w:spacing w:after="200" w:line="276" w:lineRule="auto"/>
        <w:rPr>
          <w:rFonts w:eastAsiaTheme="minorEastAsia"/>
          <w:lang w:eastAsia="ru-RU"/>
        </w:rPr>
      </w:pPr>
    </w:p>
    <w:p w:rsidR="001E1133" w:rsidRPr="001E1133" w:rsidRDefault="001E1133" w:rsidP="001E1133">
      <w:pPr>
        <w:spacing w:after="200" w:line="276" w:lineRule="auto"/>
        <w:rPr>
          <w:rFonts w:eastAsiaTheme="minorEastAsia"/>
          <w:lang w:eastAsia="ru-RU"/>
        </w:rPr>
      </w:pPr>
    </w:p>
    <w:p w:rsidR="001E1133" w:rsidRPr="001E1133" w:rsidRDefault="001E1133" w:rsidP="001E1133">
      <w:pPr>
        <w:spacing w:after="200" w:line="276" w:lineRule="auto"/>
        <w:rPr>
          <w:rFonts w:eastAsiaTheme="minorEastAsia"/>
          <w:lang w:eastAsia="ru-RU"/>
        </w:rPr>
      </w:pPr>
    </w:p>
    <w:p w:rsidR="001E1133" w:rsidRPr="001E1133" w:rsidRDefault="001E1133" w:rsidP="001E113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11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1E11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Булзинского</w:t>
      </w:r>
      <w:proofErr w:type="spellEnd"/>
    </w:p>
    <w:p w:rsidR="001E1133" w:rsidRPr="001E1133" w:rsidRDefault="001E1133" w:rsidP="001E113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</w:t>
      </w:r>
      <w:r w:rsidRPr="001E11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льского поселения                    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И. А. Глазырина</w:t>
      </w:r>
    </w:p>
    <w:p w:rsidR="001E1133" w:rsidRPr="001E1133" w:rsidRDefault="001E1133" w:rsidP="001E113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E1133" w:rsidRPr="001E1133" w:rsidRDefault="001E1133" w:rsidP="001E113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E1133" w:rsidRPr="003C76C7" w:rsidRDefault="001E1133" w:rsidP="003C76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627" w:rsidRDefault="00901627" w:rsidP="003C76C7"/>
    <w:sectPr w:rsidR="00901627" w:rsidSect="00D43BD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C6"/>
    <w:rsid w:val="001E1133"/>
    <w:rsid w:val="002E5437"/>
    <w:rsid w:val="003C76C7"/>
    <w:rsid w:val="004609FC"/>
    <w:rsid w:val="005200FA"/>
    <w:rsid w:val="005744A5"/>
    <w:rsid w:val="005F2A6A"/>
    <w:rsid w:val="00740153"/>
    <w:rsid w:val="007A5AC6"/>
    <w:rsid w:val="00901627"/>
    <w:rsid w:val="00D4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2B2DB-F3EB-439F-BF1C-95B6E85F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6C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3C76C7"/>
    <w:pPr>
      <w:widowControl w:val="0"/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E1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1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12</cp:revision>
  <cp:lastPrinted>2025-04-18T05:58:00Z</cp:lastPrinted>
  <dcterms:created xsi:type="dcterms:W3CDTF">2025-01-30T05:59:00Z</dcterms:created>
  <dcterms:modified xsi:type="dcterms:W3CDTF">2025-04-18T05:59:00Z</dcterms:modified>
</cp:coreProperties>
</file>